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1224"/>
        <w:rPr>
          <w:rFonts w:ascii="黑体" w:eastAsia="黑体"/>
          <w:sz w:val="36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/>
        </w:rPr>
        <w:t>9</w:t>
      </w:r>
      <w:r>
        <w:rPr>
          <w:rFonts w:hint="eastAsia" w:ascii="黑体" w:eastAsia="黑体"/>
          <w:sz w:val="32"/>
          <w:szCs w:val="32"/>
        </w:rPr>
        <w:t>年深圳大学高校教师“两学”培训班课程表（第一期</w:t>
      </w:r>
      <w:r>
        <w:rPr>
          <w:rFonts w:hint="eastAsia" w:ascii="黑体" w:eastAsia="黑体"/>
          <w:sz w:val="32"/>
          <w:szCs w:val="32"/>
          <w:lang w:val="en-US"/>
        </w:rPr>
        <w:t>3</w:t>
      </w:r>
      <w:r>
        <w:rPr>
          <w:rFonts w:hint="eastAsia" w:ascii="黑体" w:eastAsia="黑体"/>
          <w:sz w:val="32"/>
          <w:szCs w:val="32"/>
        </w:rPr>
        <w:t>班）</w:t>
      </w:r>
    </w:p>
    <w:p>
      <w:pPr>
        <w:pStyle w:val="2"/>
        <w:rPr>
          <w:rFonts w:ascii="黑体"/>
          <w:sz w:val="19"/>
        </w:rPr>
      </w:pPr>
    </w:p>
    <w:p>
      <w:pPr>
        <w:pStyle w:val="2"/>
        <w:spacing w:before="70"/>
        <w:ind w:left="1768" w:right="1741"/>
        <w:jc w:val="center"/>
      </w:pPr>
    </w:p>
    <w:p>
      <w:pPr>
        <w:pStyle w:val="2"/>
        <w:spacing w:before="10"/>
        <w:rPr>
          <w:sz w:val="12"/>
          <w:lang w:val="en-US"/>
        </w:rPr>
      </w:pPr>
      <w:r>
        <w:rPr>
          <w:rFonts w:hint="eastAsia"/>
          <w:lang w:val="en-US"/>
        </w:rPr>
        <w:t xml:space="preserve">           </w:t>
      </w:r>
      <w:r>
        <w:rPr>
          <w:sz w:val="24"/>
          <w:szCs w:val="24"/>
        </w:rPr>
        <w:t>培训地点：</w:t>
      </w:r>
      <w:r>
        <w:rPr>
          <w:rFonts w:hint="eastAsia"/>
          <w:sz w:val="24"/>
          <w:szCs w:val="24"/>
        </w:rPr>
        <w:t>深圳大学</w:t>
      </w:r>
      <w:r>
        <w:rPr>
          <w:rFonts w:hint="eastAsia" w:ascii="黑体" w:eastAsia="黑体"/>
          <w:sz w:val="24"/>
          <w:szCs w:val="24"/>
        </w:rPr>
        <w:t>继续教育学院A708</w:t>
      </w:r>
      <w:r>
        <w:rPr>
          <w:rFonts w:hint="eastAsia" w:ascii="黑体" w:eastAsia="黑体"/>
          <w:sz w:val="24"/>
          <w:szCs w:val="24"/>
          <w:lang w:val="en-US"/>
        </w:rPr>
        <w:t>（</w:t>
      </w:r>
      <w:r>
        <w:rPr>
          <w:rFonts w:hint="eastAsia" w:ascii="黑体" w:eastAsia="黑体"/>
          <w:sz w:val="24"/>
          <w:szCs w:val="24"/>
        </w:rPr>
        <w:t>罗湖校区</w:t>
      </w:r>
      <w:r>
        <w:rPr>
          <w:rFonts w:hint="eastAsia" w:ascii="黑体" w:eastAsia="黑体"/>
          <w:sz w:val="24"/>
          <w:szCs w:val="24"/>
          <w:lang w:val="en-US"/>
        </w:rPr>
        <w:t>）                  班主任：程时俊</w:t>
      </w:r>
    </w:p>
    <w:tbl>
      <w:tblPr>
        <w:tblStyle w:val="7"/>
        <w:tblW w:w="9870" w:type="dxa"/>
        <w:tblInd w:w="8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680"/>
        <w:gridCol w:w="2445"/>
        <w:gridCol w:w="1425"/>
        <w:gridCol w:w="3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Align w:val="center"/>
          </w:tcPr>
          <w:p>
            <w:pPr>
              <w:pStyle w:val="9"/>
              <w:spacing w:before="0"/>
              <w:ind w:left="0" w:right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680" w:type="dxa"/>
          </w:tcPr>
          <w:p>
            <w:pPr>
              <w:pStyle w:val="9"/>
              <w:ind w:right="82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上课时间</w:t>
            </w:r>
          </w:p>
        </w:tc>
        <w:tc>
          <w:tcPr>
            <w:tcW w:w="2445" w:type="dxa"/>
          </w:tcPr>
          <w:p>
            <w:pPr>
              <w:pStyle w:val="9"/>
              <w:ind w:left="133" w:right="94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课程名称</w:t>
            </w:r>
          </w:p>
        </w:tc>
        <w:tc>
          <w:tcPr>
            <w:tcW w:w="1425" w:type="dxa"/>
          </w:tcPr>
          <w:p>
            <w:pPr>
              <w:pStyle w:val="9"/>
              <w:ind w:left="312" w:right="27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任课教师</w:t>
            </w:r>
          </w:p>
        </w:tc>
        <w:tc>
          <w:tcPr>
            <w:tcW w:w="3316" w:type="dxa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培训专题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vAlign w:val="center"/>
          </w:tcPr>
          <w:p>
            <w:pPr>
              <w:pStyle w:val="9"/>
              <w:spacing w:before="0" w:line="240" w:lineRule="auto"/>
              <w:ind w:left="0" w:leftChars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</w:p>
          <w:p>
            <w:pPr>
              <w:pStyle w:val="9"/>
              <w:spacing w:before="0" w:line="240" w:lineRule="auto"/>
              <w:ind w:left="0" w:right="0"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680" w:type="dxa"/>
          </w:tcPr>
          <w:p>
            <w:pPr>
              <w:pStyle w:val="9"/>
              <w:ind w:right="8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－11：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45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ind w:right="272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李均教授</w:t>
            </w:r>
          </w:p>
        </w:tc>
        <w:tc>
          <w:tcPr>
            <w:tcW w:w="3316" w:type="dxa"/>
            <w:vMerge w:val="restart"/>
            <w:vAlign w:val="center"/>
          </w:tcPr>
          <w:p>
            <w:pPr>
              <w:pStyle w:val="9"/>
              <w:spacing w:before="4" w:line="230" w:lineRule="auto"/>
              <w:ind w:left="38" w:right="21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以实际讲授为准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80" w:type="dxa"/>
          </w:tcPr>
          <w:p>
            <w:pPr>
              <w:pStyle w:val="9"/>
              <w:ind w:right="8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：00－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45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ind w:right="272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李均教授</w:t>
            </w:r>
          </w:p>
        </w:tc>
        <w:tc>
          <w:tcPr>
            <w:tcW w:w="3316" w:type="dxa"/>
            <w:vMerge w:val="continue"/>
            <w:vAlign w:val="center"/>
          </w:tcPr>
          <w:p>
            <w:pPr>
              <w:pStyle w:val="9"/>
              <w:ind w:left="223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vAlign w:val="center"/>
          </w:tcPr>
          <w:p>
            <w:pPr>
              <w:pStyle w:val="9"/>
              <w:spacing w:before="0" w:line="240" w:lineRule="auto"/>
              <w:ind w:left="0" w:leftChars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9</w:t>
            </w:r>
          </w:p>
          <w:p>
            <w:pPr>
              <w:pStyle w:val="9"/>
              <w:spacing w:before="0" w:line="240" w:lineRule="auto"/>
              <w:ind w:left="0" w:right="0"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</w:t>
            </w:r>
          </w:p>
        </w:tc>
        <w:tc>
          <w:tcPr>
            <w:tcW w:w="1680" w:type="dxa"/>
          </w:tcPr>
          <w:p>
            <w:pPr>
              <w:pStyle w:val="9"/>
              <w:ind w:right="8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8:30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－11：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45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ind w:right="272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李均教授</w:t>
            </w:r>
          </w:p>
        </w:tc>
        <w:tc>
          <w:tcPr>
            <w:tcW w:w="3316" w:type="dxa"/>
            <w:vMerge w:val="continue"/>
            <w:vAlign w:val="center"/>
          </w:tcPr>
          <w:p>
            <w:pPr>
              <w:pStyle w:val="9"/>
              <w:ind w:left="223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80" w:type="dxa"/>
          </w:tcPr>
          <w:p>
            <w:pPr>
              <w:pStyle w:val="9"/>
              <w:ind w:right="83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14:00—17:00</w:t>
            </w:r>
          </w:p>
        </w:tc>
        <w:tc>
          <w:tcPr>
            <w:tcW w:w="2445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ind w:right="272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李均教授</w:t>
            </w:r>
          </w:p>
        </w:tc>
        <w:tc>
          <w:tcPr>
            <w:tcW w:w="3316" w:type="dxa"/>
            <w:vMerge w:val="continue"/>
            <w:vAlign w:val="center"/>
          </w:tcPr>
          <w:p>
            <w:pPr>
              <w:pStyle w:val="9"/>
              <w:ind w:left="223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vAlign w:val="center"/>
          </w:tcPr>
          <w:p>
            <w:pPr>
              <w:pStyle w:val="9"/>
              <w:spacing w:before="0"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</w:t>
            </w:r>
          </w:p>
          <w:p>
            <w:pPr>
              <w:pStyle w:val="9"/>
              <w:spacing w:before="0" w:line="240" w:lineRule="auto"/>
              <w:ind w:left="0" w:right="0"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680" w:type="dxa"/>
          </w:tcPr>
          <w:p>
            <w:pPr>
              <w:pStyle w:val="9"/>
              <w:ind w:right="8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8:30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－11：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45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ind w:right="272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李均教授</w:t>
            </w:r>
          </w:p>
        </w:tc>
        <w:tc>
          <w:tcPr>
            <w:tcW w:w="33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ind w:left="223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9"/>
              <w:ind w:right="83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t>1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0</w:t>
            </w:r>
            <w:r>
              <w:t>0</w:t>
            </w:r>
          </w:p>
        </w:tc>
        <w:tc>
          <w:tcPr>
            <w:tcW w:w="2445" w:type="dxa"/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/>
              </w:rPr>
              <w:t>王晓钧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/>
              </w:rPr>
              <w:t>授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4" w:line="230" w:lineRule="auto"/>
              <w:ind w:left="0" w:leftChars="0" w:right="214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专题</w:t>
            </w:r>
            <w:r>
              <w:t>1： 概论、教师心理、教学心理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10/26</w:t>
            </w:r>
          </w:p>
          <w:p>
            <w:pPr>
              <w:spacing w:line="240" w:lineRule="auto"/>
              <w:ind w:left="0" w:right="0"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  六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>8: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3</w:t>
            </w:r>
            <w: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/>
              </w:rPr>
              <w:t xml:space="preserve">            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t>陈玉明</w:t>
            </w:r>
            <w:r>
              <w:rPr>
                <w:rFonts w:hint="eastAsia"/>
                <w:lang w:eastAsia="zh-CN"/>
              </w:rPr>
              <w:t>博士</w:t>
            </w:r>
          </w:p>
        </w:tc>
        <w:tc>
          <w:tcPr>
            <w:tcW w:w="3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t>专题3：学习</w:t>
            </w:r>
            <w:r>
              <w:rPr>
                <w:rFonts w:hint="eastAsia"/>
                <w:lang w:eastAsia="zh-CN"/>
              </w:rPr>
              <w:t>、</w:t>
            </w:r>
            <w:r>
              <w:t>知识获得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t>1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0</w:t>
            </w:r>
            <w:r>
              <w:t>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</w:pPr>
            <w:r>
              <w:t>陈玉明</w:t>
            </w:r>
            <w:r>
              <w:rPr>
                <w:rFonts w:hint="eastAsia"/>
                <w:lang w:eastAsia="zh-CN"/>
              </w:rPr>
              <w:t>博士</w:t>
            </w:r>
          </w:p>
        </w:tc>
        <w:tc>
          <w:tcPr>
            <w:tcW w:w="3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4" w:line="230" w:lineRule="auto"/>
              <w:ind w:left="38" w:right="214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t>专题4：大学生心理、个别差异、群体心理、心理健康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11/3</w:t>
            </w:r>
          </w:p>
          <w:p>
            <w:pPr>
              <w:spacing w:line="240" w:lineRule="auto"/>
              <w:ind w:left="0" w:right="0"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3</w:t>
            </w:r>
            <w:r>
              <w:t>0</w:t>
            </w: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</w:pPr>
            <w:r>
              <w:t>陈玉明</w:t>
            </w:r>
            <w:r>
              <w:rPr>
                <w:rFonts w:hint="eastAsia"/>
                <w:lang w:eastAsia="zh-CN"/>
              </w:rPr>
              <w:t>博士</w:t>
            </w:r>
          </w:p>
        </w:tc>
        <w:tc>
          <w:tcPr>
            <w:tcW w:w="3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t>专题5： 激励、就业指导、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0</w:t>
            </w:r>
            <w:r>
              <w:t>0</w:t>
            </w: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right="272"/>
              <w:jc w:val="both"/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/>
              </w:rPr>
              <w:t>王晓钧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/>
              </w:rPr>
              <w:t>教授</w:t>
            </w:r>
          </w:p>
        </w:tc>
        <w:tc>
          <w:tcPr>
            <w:tcW w:w="3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t>专题2：品德、人格</w:t>
            </w:r>
            <w:r>
              <w:rPr>
                <w:rFonts w:hint="eastAsia"/>
                <w:lang w:eastAsia="zh-CN"/>
              </w:rPr>
              <w:t>、</w:t>
            </w:r>
            <w:r>
              <w:t>思维、创造力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tcBorders>
              <w:top w:val="nil"/>
            </w:tcBorders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时间待定</w:t>
            </w:r>
          </w:p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另行通知</w:t>
            </w:r>
          </w:p>
        </w:tc>
        <w:tc>
          <w:tcPr>
            <w:tcW w:w="8866" w:type="dxa"/>
            <w:gridSpan w:val="4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“两学”考试（一天）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870" w:type="dxa"/>
            <w:gridSpan w:val="5"/>
          </w:tcPr>
          <w:p>
            <w:pPr>
              <w:pStyle w:val="9"/>
              <w:spacing w:before="131"/>
              <w:ind w:right="2695"/>
              <w:jc w:val="both"/>
              <w:rPr>
                <w:rFonts w:ascii="华文中宋" w:eastAsia="华文中宋"/>
                <w:b/>
              </w:rPr>
            </w:pPr>
            <w:r>
              <w:rPr>
                <w:rFonts w:hint="eastAsia" w:ascii="华文中宋" w:eastAsia="华文中宋"/>
                <w:b/>
              </w:rPr>
              <w:t>注意：请勿带各种食物进入教室，谢谢配合！</w:t>
            </w:r>
          </w:p>
        </w:tc>
      </w:tr>
    </w:tbl>
    <w:p>
      <w:pPr>
        <w:ind w:firstLine="220" w:firstLineChars="100"/>
      </w:pPr>
    </w:p>
    <w:p>
      <w:pPr>
        <w:ind w:firstLine="880" w:firstLineChars="400"/>
        <w:rPr>
          <w:rStyle w:val="6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t>网址</w:t>
      </w:r>
      <w:r>
        <w:rPr>
          <w:rFonts w:hint="eastAsia"/>
          <w:lang w:eastAsia="zh-CN"/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"https://cce.szu.edu.cn/_index_php_m_content_c_index_a_lists_catid_112.html"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https://cce.szu.edu.cn/_index_php_m_content_c_index_a_lists_catid_112.html</w:t>
      </w:r>
      <w:r>
        <w:rPr>
          <w:rStyle w:val="6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880" w:firstLineChars="400"/>
        <w:rPr>
          <w:rStyle w:val="6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>
      <w:pPr>
        <w:ind w:firstLine="840" w:firstLineChars="3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深圳大学继续教育学院地址：深圳市罗湖区解放路4008号</w:t>
      </w:r>
    </w:p>
    <w:sectPr>
      <w:pgSz w:w="11910" w:h="16850"/>
      <w:pgMar w:top="1220" w:right="420" w:bottom="280" w:left="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08E6"/>
    <w:rsid w:val="000B000B"/>
    <w:rsid w:val="00101615"/>
    <w:rsid w:val="001834E7"/>
    <w:rsid w:val="003E6450"/>
    <w:rsid w:val="00514F82"/>
    <w:rsid w:val="0058342E"/>
    <w:rsid w:val="00815495"/>
    <w:rsid w:val="00852564"/>
    <w:rsid w:val="008C3C57"/>
    <w:rsid w:val="00930C36"/>
    <w:rsid w:val="009F6B5D"/>
    <w:rsid w:val="00C2289D"/>
    <w:rsid w:val="00D12185"/>
    <w:rsid w:val="040E599E"/>
    <w:rsid w:val="040E7E7E"/>
    <w:rsid w:val="2ADC6080"/>
    <w:rsid w:val="2C264C74"/>
    <w:rsid w:val="30466C24"/>
    <w:rsid w:val="34DB0305"/>
    <w:rsid w:val="440C67E1"/>
    <w:rsid w:val="553D31C0"/>
    <w:rsid w:val="71FF08E6"/>
    <w:rsid w:val="73EE2C56"/>
    <w:rsid w:val="7BAC5D17"/>
    <w:rsid w:val="7F9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pPr>
      <w:spacing w:before="196"/>
      <w:ind w:left="111" w:right="185"/>
      <w:jc w:val="center"/>
    </w:pPr>
  </w:style>
  <w:style w:type="character" w:customStyle="1" w:styleId="10">
    <w:name w:val="页眉 Char"/>
    <w:basedOn w:val="5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5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140</Words>
  <Characters>799</Characters>
  <Lines>6</Lines>
  <Paragraphs>1</Paragraphs>
  <TotalTime>2</TotalTime>
  <ScaleCrop>false</ScaleCrop>
  <LinksUpToDate>false</LinksUpToDate>
  <CharactersWithSpaces>938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2019-10-08T09:51:00Z</dcterms:created>
  <dc:creator>WPS_123952974</dc:creator>
  <cp:lastModifiedBy>WPS_123952974</cp:lastModifiedBy>
  <dcterms:modified xsi:type="dcterms:W3CDTF">2019-10-11T06:02:19Z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